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rPr/>
      </w:pPr>
      <w:r w:rsidDel="00000000" w:rsidR="00000000" w:rsidRPr="00000000">
        <w:rPr>
          <w:rtl w:val="0"/>
        </w:rPr>
        <w:t xml:space="preserve">MINUTES</w:t>
      </w:r>
    </w:p>
    <w:p w:rsidR="00000000" w:rsidDel="00000000" w:rsidP="00000000" w:rsidRDefault="00000000" w:rsidRPr="00000000" w14:paraId="00000002">
      <w:pPr>
        <w:pBdr>
          <w:bottom w:color="000000" w:space="1" w:sz="12" w:val="single"/>
        </w:pBdr>
        <w:ind w:left="0" w:firstLine="0"/>
        <w:rPr>
          <w:b w:val="1"/>
          <w:color w:val="0000cc"/>
          <w:sz w:val="32"/>
          <w:szCs w:val="32"/>
        </w:rPr>
      </w:pPr>
      <w:r w:rsidDel="00000000" w:rsidR="00000000" w:rsidRPr="00000000">
        <w:rPr>
          <w:b w:val="1"/>
          <w:color w:val="0000cc"/>
          <w:sz w:val="32"/>
          <w:szCs w:val="32"/>
          <w:rtl w:val="0"/>
        </w:rPr>
        <w:t xml:space="preserve">GOVERNANCE COUNCIL – November 6, 2024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Members Present:</w:t>
      </w:r>
      <w:r w:rsidDel="00000000" w:rsidR="00000000" w:rsidRPr="00000000">
        <w:rPr>
          <w:b w:val="1"/>
          <w:rtl w:val="0"/>
        </w:rPr>
        <w:t xml:space="preserve"> </w:t>
      </w:r>
      <w:r w:rsidDel="00000000" w:rsidR="00000000" w:rsidRPr="00000000">
        <w:rPr>
          <w:rtl w:val="0"/>
        </w:rPr>
        <w:t xml:space="preserve">Matt Seimears, Kristen Finnel, Wendy Hall, Sue Orchard, Nolan Wheeler, Lucas Myers, Michal Ann Ure, Trey Batey, Catie Graham, Adam Wolfer, Theresa Stalick, Tamra Gilchrist,</w:t>
      </w:r>
      <w:r w:rsidDel="00000000" w:rsidR="00000000" w:rsidRPr="00000000">
        <w:rPr>
          <w:b w:val="1"/>
          <w:rtl w:val="0"/>
        </w:rPr>
        <w:t xml:space="preserve"> </w:t>
      </w:r>
      <w:r w:rsidDel="00000000" w:rsidR="00000000" w:rsidRPr="00000000">
        <w:rPr>
          <w:rtl w:val="0"/>
        </w:rPr>
        <w:t xml:space="preserve">Ian Triana, Stacie Johnson, Emme McCarthy (Tenure), Angel Ruvalcaba, Amy Boultinghouse (Tenure), Darren Schwegler, Hannah Palenske, and Bryanna Doumit.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2"/>
        <w:numPr>
          <w:ilvl w:val="0"/>
          <w:numId w:val="1"/>
        </w:numPr>
        <w:ind w:left="1440" w:hanging="720"/>
        <w:rPr>
          <w:b w:val="1"/>
        </w:rPr>
      </w:pPr>
      <w:r w:rsidDel="00000000" w:rsidR="00000000" w:rsidRPr="00000000">
        <w:rPr>
          <w:b w:val="1"/>
          <w:rtl w:val="0"/>
        </w:rPr>
        <w:t xml:space="preserve">Approval of Minutes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tabs>
          <w:tab w:val="left" w:leader="none" w:pos="3600"/>
        </w:tabs>
        <w:ind w:left="3600" w:hanging="2160"/>
        <w:rPr/>
      </w:pPr>
      <w:bookmarkStart w:colFirst="0" w:colLast="0" w:name="_heading=h.gjdgxs" w:id="0"/>
      <w:bookmarkEnd w:id="0"/>
      <w:r w:rsidDel="00000000" w:rsidR="00000000" w:rsidRPr="00000000">
        <w:rPr>
          <w:b w:val="1"/>
          <w:rtl w:val="0"/>
        </w:rPr>
        <w:t xml:space="preserve">MOTION:</w:t>
        <w:tab/>
      </w:r>
      <w:r w:rsidDel="00000000" w:rsidR="00000000" w:rsidRPr="00000000">
        <w:rPr>
          <w:rtl w:val="0"/>
        </w:rPr>
        <w:t xml:space="preserve">By Michal Ann Watts , seconded by Ian Triana,</w:t>
      </w:r>
    </w:p>
    <w:p w:rsidR="00000000" w:rsidDel="00000000" w:rsidP="00000000" w:rsidRDefault="00000000" w:rsidRPr="00000000" w14:paraId="00000008">
      <w:pPr>
        <w:tabs>
          <w:tab w:val="left" w:leader="none" w:pos="3600"/>
        </w:tabs>
        <w:ind w:left="3600" w:hanging="2160"/>
        <w:rPr/>
      </w:pPr>
      <w:r w:rsidDel="00000000" w:rsidR="00000000" w:rsidRPr="00000000">
        <w:rPr>
          <w:rtl w:val="0"/>
        </w:rPr>
      </w:r>
    </w:p>
    <w:p w:rsidR="00000000" w:rsidDel="00000000" w:rsidP="00000000" w:rsidRDefault="00000000" w:rsidRPr="00000000" w14:paraId="00000009">
      <w:pPr>
        <w:tabs>
          <w:tab w:val="left" w:leader="none" w:pos="3600"/>
        </w:tabs>
        <w:ind w:left="3600" w:hanging="2160"/>
        <w:rPr/>
      </w:pPr>
      <w:r w:rsidDel="00000000" w:rsidR="00000000" w:rsidRPr="00000000">
        <w:rPr>
          <w:rtl w:val="0"/>
        </w:rPr>
        <w:tab/>
        <w:t xml:space="preserve">That the minutes of June 5, 2024 be approved.</w:t>
      </w:r>
    </w:p>
    <w:p w:rsidR="00000000" w:rsidDel="00000000" w:rsidP="00000000" w:rsidRDefault="00000000" w:rsidRPr="00000000" w14:paraId="0000000A">
      <w:pPr>
        <w:tabs>
          <w:tab w:val="left" w:leader="none" w:pos="3432"/>
        </w:tabs>
        <w:ind w:left="3600" w:hanging="2160"/>
        <w:rPr/>
      </w:pPr>
      <w:r w:rsidDel="00000000" w:rsidR="00000000" w:rsidRPr="00000000">
        <w:rPr>
          <w:rtl w:val="0"/>
        </w:rPr>
      </w:r>
    </w:p>
    <w:p w:rsidR="00000000" w:rsidDel="00000000" w:rsidP="00000000" w:rsidRDefault="00000000" w:rsidRPr="00000000" w14:paraId="0000000B">
      <w:pPr>
        <w:ind w:left="1440" w:firstLine="0"/>
        <w:rPr/>
      </w:pPr>
      <w:r w:rsidDel="00000000" w:rsidR="00000000" w:rsidRPr="00000000">
        <w:rPr>
          <w:b w:val="1"/>
          <w:rtl w:val="0"/>
        </w:rPr>
        <w:t xml:space="preserve">MOTION CARRIED</w:t>
      </w:r>
      <w:r w:rsidDel="00000000" w:rsidR="00000000" w:rsidRPr="00000000">
        <w:rPr>
          <w:rtl w:val="0"/>
        </w:rPr>
        <w:t xml:space="preserve"> </w:t>
      </w:r>
      <w:r w:rsidDel="00000000" w:rsidR="00000000" w:rsidRPr="00000000">
        <w:rPr>
          <w:b w:val="1"/>
          <w:rtl w:val="0"/>
        </w:rPr>
        <w:t xml:space="preserve">unanimously</w:t>
      </w: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pStyle w:val="Heading2"/>
        <w:numPr>
          <w:ilvl w:val="0"/>
          <w:numId w:val="1"/>
        </w:numPr>
        <w:ind w:left="1440" w:hanging="720"/>
        <w:rPr/>
      </w:pPr>
      <w:bookmarkStart w:colFirst="0" w:colLast="0" w:name="_heading=h.30j0zll" w:id="1"/>
      <w:bookmarkEnd w:id="1"/>
      <w:r w:rsidDel="00000000" w:rsidR="00000000" w:rsidRPr="00000000">
        <w:rPr>
          <w:b w:val="1"/>
          <w:rtl w:val="0"/>
        </w:rPr>
        <w:t xml:space="preserve">Advising &amp; Coordinated Care Workshop:</w:t>
      </w:r>
      <w:r w:rsidDel="00000000" w:rsidR="00000000" w:rsidRPr="00000000">
        <w:rPr>
          <w:rtl w:val="0"/>
        </w:rPr>
        <w:t xml:space="preserve"> LCC faculty and advising team members have been working on a campus advising redesign. Angel Ruvalcaba joined the Governance Council to lead a presentation regarding advising and the proposed coordinated care model. Some large components of the coordinated care approach are having a holistic approach to student support, providing timely and comprehensive support, collaborating across departments, and ensuring that students’ academic/personal goals are addressed from onboarding to graduation. The Governance Council, along with invited guests, were divided into 4 diverse groups that contained a faculty member, advisor, instruction member, and an administration member. Trey Batey led an activity during which each group discussed different advising scenarios and addressed issues and solutions based on that scenario. This led to lively discussion and new ideas being brought to the table such as new ways of using navigate to increase consistency with case loads, differentiation between communication styles to close equity gaps, and how to bring cohesion to the campus to connect all departments for student success and academic confidence. </w:t>
      </w:r>
    </w:p>
    <w:p w:rsidR="00000000" w:rsidDel="00000000" w:rsidP="00000000" w:rsidRDefault="00000000" w:rsidRPr="00000000" w14:paraId="0000000E">
      <w:pPr>
        <w:pStyle w:val="Heading2"/>
        <w:ind w:left="0" w:firstLine="0"/>
        <w:rPr/>
      </w:pPr>
      <w:r w:rsidDel="00000000" w:rsidR="00000000" w:rsidRPr="00000000">
        <w:rPr>
          <w:rtl w:val="0"/>
        </w:rPr>
      </w:r>
    </w:p>
    <w:p w:rsidR="00000000" w:rsidDel="00000000" w:rsidP="00000000" w:rsidRDefault="00000000" w:rsidRPr="00000000" w14:paraId="0000000F">
      <w:pPr>
        <w:pStyle w:val="Heading2"/>
        <w:numPr>
          <w:ilvl w:val="0"/>
          <w:numId w:val="1"/>
        </w:numPr>
        <w:ind w:left="1440" w:hanging="720"/>
        <w:rPr/>
      </w:pPr>
      <w:bookmarkStart w:colFirst="0" w:colLast="0" w:name="_heading=h.1fob9te" w:id="2"/>
      <w:bookmarkEnd w:id="2"/>
      <w:r w:rsidDel="00000000" w:rsidR="00000000" w:rsidRPr="00000000">
        <w:rPr>
          <w:b w:val="1"/>
          <w:rtl w:val="0"/>
        </w:rPr>
        <w:t xml:space="preserve">Policy Review – 672 Lost and Found Property: </w:t>
      </w:r>
      <w:r w:rsidDel="00000000" w:rsidR="00000000" w:rsidRPr="00000000">
        <w:rPr>
          <w:rtl w:val="0"/>
        </w:rPr>
        <w:t xml:space="preserve">Nolan updated the Governance Council on recent changes made to Policy 672 - Lost and Found Property. After discussion on the recommended changes, the Governance Council </w:t>
      </w:r>
      <w:r w:rsidDel="00000000" w:rsidR="00000000" w:rsidRPr="00000000">
        <w:rPr>
          <w:b w:val="1"/>
          <w:rtl w:val="0"/>
        </w:rPr>
        <w:t xml:space="preserve">approved</w:t>
      </w:r>
      <w:r w:rsidDel="00000000" w:rsidR="00000000" w:rsidRPr="00000000">
        <w:rPr>
          <w:rtl w:val="0"/>
        </w:rPr>
        <w:t xml:space="preserve"> the policy to move forward in the review process. </w:t>
      </w: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pStyle w:val="Heading2"/>
        <w:ind w:left="1440" w:hanging="720"/>
        <w:rPr/>
      </w:pPr>
      <w:r w:rsidDel="00000000" w:rsidR="00000000" w:rsidRPr="00000000">
        <w:rPr>
          <w:rtl w:val="0"/>
        </w:rPr>
        <w:t xml:space="preserve">4.</w:t>
        <w:tab/>
      </w:r>
      <w:r w:rsidDel="00000000" w:rsidR="00000000" w:rsidRPr="00000000">
        <w:rPr>
          <w:b w:val="1"/>
          <w:rtl w:val="0"/>
        </w:rPr>
        <w:t xml:space="preserve">Other:</w:t>
      </w:r>
      <w:r w:rsidDel="00000000" w:rsidR="00000000" w:rsidRPr="00000000">
        <w:rPr>
          <w:rtl w:val="0"/>
        </w:rPr>
        <w:t xml:space="preserve"> None</w:t>
      </w:r>
    </w:p>
    <w:p w:rsidR="00000000" w:rsidDel="00000000" w:rsidP="00000000" w:rsidRDefault="00000000" w:rsidRPr="00000000" w14:paraId="00000012">
      <w:pPr>
        <w:pStyle w:val="Heading2"/>
        <w:ind w:firstLine="720"/>
        <w:rPr/>
      </w:pPr>
      <w:r w:rsidDel="00000000" w:rsidR="00000000" w:rsidRPr="00000000">
        <w:rPr>
          <w:rtl w:val="0"/>
        </w:rPr>
      </w:r>
    </w:p>
    <w:p w:rsidR="00000000" w:rsidDel="00000000" w:rsidP="00000000" w:rsidRDefault="00000000" w:rsidRPr="00000000" w14:paraId="00000013">
      <w:pPr>
        <w:pStyle w:val="Heading2"/>
        <w:ind w:firstLine="720"/>
        <w:rPr/>
      </w:pPr>
      <w:r w:rsidDel="00000000" w:rsidR="00000000" w:rsidRPr="00000000">
        <w:rPr>
          <w:rtl w:val="0"/>
        </w:rPr>
        <w:t xml:space="preserve">With no further comments, the meeting was adjourned at 4:33 PM. </w:t>
      </w:r>
    </w:p>
    <w:p w:rsidR="00000000" w:rsidDel="00000000" w:rsidP="00000000" w:rsidRDefault="00000000" w:rsidRPr="00000000" w14:paraId="00000014">
      <w:pPr>
        <w:ind w:left="0" w:firstLine="0"/>
        <w:rPr/>
      </w:pPr>
      <w:r w:rsidDel="00000000" w:rsidR="00000000" w:rsidRPr="00000000">
        <w:rPr>
          <w:rtl w:val="0"/>
        </w:rPr>
      </w:r>
    </w:p>
    <w:sectPr>
      <w:headerReference r:id="rId7" w:type="first"/>
      <w:footerReference r:id="rId8" w:type="default"/>
      <w:footerReference r:id="rId9"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BS/PRES.OFC/3-1-23/MS ACCESSIBILITY CHECKER</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4320"/>
        <w:tab w:val="center" w:leader="none" w:pos="477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PresOfc/MSAccessibility Checker</w:t>
      <w:tab/>
      <w:t xml:space="preserve">Gov. Cncl. Minutes 4-3-24Page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Lower Columbia College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72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ind w:left="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color w:val="0000cc"/>
      <w:sz w:val="36"/>
      <w:szCs w:val="36"/>
    </w:rPr>
  </w:style>
  <w:style w:type="paragraph" w:styleId="Heading2">
    <w:name w:val="heading 2"/>
    <w:basedOn w:val="Normal"/>
    <w:next w:val="Normal"/>
    <w:pPr>
      <w:keepNext w:val="1"/>
    </w:pPr>
    <w:rPr/>
  </w:style>
  <w:style w:type="paragraph" w:styleId="Heading3">
    <w:name w:val="heading 3"/>
    <w:basedOn w:val="Normal"/>
    <w:next w:val="Normal"/>
    <w:pPr>
      <w:keepNext w:val="1"/>
      <w:keepLines w:val="1"/>
      <w:spacing w:before="40" w:lineRule="auto"/>
    </w:pPr>
    <w:rPr>
      <w:rFonts w:ascii="Calibri" w:cs="Calibri" w:eastAsia="Calibri" w:hAnsi="Calibri"/>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17245"/>
    <w:pPr>
      <w:spacing w:after="0" w:line="240" w:lineRule="auto"/>
      <w:ind w:left="720"/>
    </w:pPr>
    <w:rPr>
      <w:rFonts w:cs="Times New Roman"/>
      <w:color w:val="000000"/>
      <w:kern w:val="28"/>
      <w:sz w:val="24"/>
      <w:szCs w:val="20"/>
    </w:rPr>
  </w:style>
  <w:style w:type="paragraph" w:styleId="Heading1">
    <w:name w:val="heading 1"/>
    <w:basedOn w:val="Normal"/>
    <w:next w:val="Normal"/>
    <w:link w:val="Heading1Char"/>
    <w:autoRedefine w:val="1"/>
    <w:qFormat w:val="1"/>
    <w:rsid w:val="00B60004"/>
    <w:pPr>
      <w:keepNext w:val="1"/>
      <w:outlineLvl w:val="0"/>
    </w:pPr>
    <w:rPr>
      <w:b w:val="1"/>
      <w:bCs w:val="1"/>
      <w:color w:val="0000cc"/>
      <w:spacing w:val="40"/>
      <w:kern w:val="0"/>
      <w:sz w:val="36"/>
      <w:szCs w:val="36"/>
    </w:rPr>
  </w:style>
  <w:style w:type="paragraph" w:styleId="Heading2">
    <w:name w:val="heading 2"/>
    <w:basedOn w:val="Normal"/>
    <w:next w:val="Normal"/>
    <w:link w:val="Heading2Char"/>
    <w:autoRedefine w:val="1"/>
    <w:qFormat w:val="1"/>
    <w:rsid w:val="00B835C1"/>
    <w:pPr>
      <w:keepNext w:val="1"/>
      <w:outlineLvl w:val="1"/>
    </w:pPr>
    <w:rPr>
      <w:rFonts w:cstheme="minorHAnsi"/>
      <w:bCs w:val="1"/>
      <w:iCs w:val="1"/>
      <w:szCs w:val="28"/>
    </w:rPr>
  </w:style>
  <w:style w:type="paragraph" w:styleId="Heading3">
    <w:name w:val="heading 3"/>
    <w:basedOn w:val="Normal"/>
    <w:next w:val="Normal"/>
    <w:link w:val="Heading3Char"/>
    <w:uiPriority w:val="9"/>
    <w:unhideWhenUsed w:val="1"/>
    <w:qFormat w:val="1"/>
    <w:rsid w:val="000326D2"/>
    <w:pPr>
      <w:keepNext w:val="1"/>
      <w:keepLines w:val="1"/>
      <w:spacing w:before="40"/>
      <w:outlineLvl w:val="2"/>
    </w:pPr>
    <w:rPr>
      <w:rFonts w:asciiTheme="majorHAnsi" w:cstheme="majorBidi" w:eastAsiaTheme="majorEastAsia" w:hAnsiTheme="majorHAnsi"/>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B60004"/>
    <w:rPr>
      <w:rFonts w:cs="Times New Roman"/>
      <w:b w:val="1"/>
      <w:bCs w:val="1"/>
      <w:color w:val="0000cc"/>
      <w:spacing w:val="40"/>
      <w:sz w:val="36"/>
      <w:szCs w:val="36"/>
    </w:rPr>
  </w:style>
  <w:style w:type="paragraph" w:styleId="NoSpacing">
    <w:name w:val="No Spacing"/>
    <w:autoRedefine w:val="1"/>
    <w:uiPriority w:val="1"/>
    <w:qFormat w:val="1"/>
    <w:rsid w:val="00F604DF"/>
    <w:pPr>
      <w:spacing w:after="0" w:line="240" w:lineRule="auto"/>
    </w:pPr>
    <w:rPr>
      <w:rFonts w:ascii="Calibri" w:cs="Times New Roman" w:hAnsi="Calibri"/>
      <w:color w:val="000000"/>
      <w:kern w:val="28"/>
      <w:szCs w:val="20"/>
    </w:rPr>
  </w:style>
  <w:style w:type="character" w:styleId="Strong">
    <w:name w:val="Strong"/>
    <w:basedOn w:val="DefaultParagraphFont"/>
    <w:uiPriority w:val="22"/>
    <w:qFormat w:val="1"/>
    <w:rsid w:val="005A618F"/>
    <w:rPr>
      <w:rFonts w:ascii="Calibri" w:hAnsi="Calibri"/>
      <w:b w:val="1"/>
      <w:bCs w:val="1"/>
      <w:i w:val="0"/>
      <w:sz w:val="24"/>
    </w:rPr>
  </w:style>
  <w:style w:type="character" w:styleId="Heading2Char" w:customStyle="1">
    <w:name w:val="Heading 2 Char"/>
    <w:basedOn w:val="DefaultParagraphFont"/>
    <w:link w:val="Heading2"/>
    <w:rsid w:val="00B835C1"/>
    <w:rPr>
      <w:rFonts w:cstheme="minorHAnsi"/>
      <w:bCs w:val="1"/>
      <w:iCs w:val="1"/>
      <w:color w:val="000000"/>
      <w:kern w:val="28"/>
      <w:sz w:val="24"/>
      <w:szCs w:val="28"/>
    </w:rPr>
  </w:style>
  <w:style w:type="character" w:styleId="Heading3Char" w:customStyle="1">
    <w:name w:val="Heading 3 Char"/>
    <w:basedOn w:val="DefaultParagraphFont"/>
    <w:link w:val="Heading3"/>
    <w:uiPriority w:val="9"/>
    <w:rsid w:val="000326D2"/>
    <w:rPr>
      <w:rFonts w:asciiTheme="majorHAnsi" w:cstheme="majorBidi" w:eastAsiaTheme="majorEastAsia" w:hAnsiTheme="majorHAnsi"/>
      <w:b w:val="1"/>
      <w:sz w:val="24"/>
      <w:szCs w:val="24"/>
    </w:rPr>
  </w:style>
  <w:style w:type="paragraph" w:styleId="Subtitle">
    <w:name w:val="Subtitle"/>
    <w:basedOn w:val="Normal"/>
    <w:link w:val="SubtitleChar"/>
    <w:qFormat w:val="1"/>
    <w:rsid w:val="00EB5D01"/>
    <w:pPr>
      <w:jc w:val="center"/>
    </w:pPr>
    <w:rPr>
      <w:b w:val="1"/>
    </w:rPr>
  </w:style>
  <w:style w:type="character" w:styleId="SubtitleChar" w:customStyle="1">
    <w:name w:val="Subtitle Char"/>
    <w:basedOn w:val="DefaultParagraphFont"/>
    <w:link w:val="Subtitle"/>
    <w:rsid w:val="00EB5D01"/>
    <w:rPr>
      <w:rFonts w:cs="Times New Roman"/>
      <w:b w:val="1"/>
      <w:sz w:val="24"/>
      <w:szCs w:val="20"/>
    </w:rPr>
  </w:style>
  <w:style w:type="paragraph" w:styleId="Header">
    <w:name w:val="header"/>
    <w:basedOn w:val="Normal"/>
    <w:link w:val="HeaderChar"/>
    <w:uiPriority w:val="99"/>
    <w:unhideWhenUsed w:val="1"/>
    <w:rsid w:val="006A2081"/>
    <w:pPr>
      <w:tabs>
        <w:tab w:val="center" w:pos="4680"/>
        <w:tab w:val="right" w:pos="9360"/>
      </w:tabs>
    </w:pPr>
  </w:style>
  <w:style w:type="character" w:styleId="HeaderChar" w:customStyle="1">
    <w:name w:val="Header Char"/>
    <w:basedOn w:val="DefaultParagraphFont"/>
    <w:link w:val="Header"/>
    <w:uiPriority w:val="99"/>
    <w:rsid w:val="006A2081"/>
    <w:rPr>
      <w:rFonts w:cs="Times New Roman"/>
      <w:color w:val="000000"/>
      <w:kern w:val="28"/>
      <w:sz w:val="24"/>
      <w:szCs w:val="20"/>
    </w:rPr>
  </w:style>
  <w:style w:type="paragraph" w:styleId="Footer">
    <w:name w:val="footer"/>
    <w:basedOn w:val="Normal"/>
    <w:link w:val="FooterChar"/>
    <w:uiPriority w:val="99"/>
    <w:unhideWhenUsed w:val="1"/>
    <w:rsid w:val="006A2081"/>
    <w:pPr>
      <w:tabs>
        <w:tab w:val="center" w:pos="4680"/>
        <w:tab w:val="right" w:pos="9360"/>
      </w:tabs>
    </w:pPr>
  </w:style>
  <w:style w:type="character" w:styleId="FooterChar" w:customStyle="1">
    <w:name w:val="Footer Char"/>
    <w:basedOn w:val="DefaultParagraphFont"/>
    <w:link w:val="Footer"/>
    <w:uiPriority w:val="99"/>
    <w:rsid w:val="006A2081"/>
    <w:rPr>
      <w:rFonts w:cs="Times New Roman"/>
      <w:color w:val="000000"/>
      <w:kern w:val="28"/>
      <w:sz w:val="24"/>
      <w:szCs w:val="20"/>
    </w:rPr>
  </w:style>
  <w:style w:type="paragraph" w:styleId="ListParagraph">
    <w:name w:val="List Paragraph"/>
    <w:basedOn w:val="Normal"/>
    <w:uiPriority w:val="34"/>
    <w:qFormat w:val="1"/>
    <w:rsid w:val="004A6616"/>
    <w:pPr>
      <w:spacing w:after="160" w:line="259" w:lineRule="auto"/>
      <w:contextualSpacing w:val="1"/>
    </w:pPr>
    <w:rPr>
      <w:rFonts w:cstheme="minorBidi" w:eastAsiaTheme="minorHAnsi"/>
      <w:color w:val="auto"/>
      <w:kern w:val="0"/>
      <w:sz w:val="22"/>
      <w:szCs w:val="22"/>
    </w:rPr>
  </w:style>
  <w:style w:type="paragraph" w:styleId="PlainText">
    <w:name w:val="Plain Text"/>
    <w:basedOn w:val="Normal"/>
    <w:link w:val="PlainTextChar"/>
    <w:uiPriority w:val="99"/>
    <w:unhideWhenUsed w:val="1"/>
    <w:rsid w:val="00605500"/>
    <w:rPr>
      <w:rFonts w:ascii="Calibri" w:hAnsi="Calibri"/>
      <w:color w:val="auto"/>
      <w:kern w:val="0"/>
      <w:sz w:val="22"/>
      <w:szCs w:val="21"/>
    </w:rPr>
  </w:style>
  <w:style w:type="character" w:styleId="PlainTextChar" w:customStyle="1">
    <w:name w:val="Plain Text Char"/>
    <w:basedOn w:val="DefaultParagraphFont"/>
    <w:link w:val="PlainText"/>
    <w:uiPriority w:val="99"/>
    <w:rsid w:val="00605500"/>
    <w:rPr>
      <w:rFonts w:ascii="Calibri" w:cs="Times New Roman" w:hAnsi="Calibri"/>
      <w:szCs w:val="21"/>
    </w:rPr>
  </w:style>
  <w:style w:type="paragraph" w:styleId="BalloonText">
    <w:name w:val="Balloon Text"/>
    <w:basedOn w:val="Normal"/>
    <w:link w:val="BalloonTextChar"/>
    <w:uiPriority w:val="99"/>
    <w:semiHidden w:val="1"/>
    <w:unhideWhenUsed w:val="1"/>
    <w:rsid w:val="00F55A1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55A1C"/>
    <w:rPr>
      <w:rFonts w:ascii="Segoe UI" w:cs="Segoe UI" w:hAnsi="Segoe UI"/>
      <w:color w:val="000000"/>
      <w:kern w:val="28"/>
      <w:sz w:val="18"/>
      <w:szCs w:val="18"/>
    </w:rPr>
  </w:style>
  <w:style w:type="paragraph" w:styleId="Subtitle">
    <w:name w:val="Subtitle"/>
    <w:basedOn w:val="Normal"/>
    <w:next w:val="Normal"/>
    <w:pPr>
      <w:jc w:val="center"/>
    </w:pPr>
    <w:rPr>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s7zJaQidKSwbisQ3z04m2LzwA==">CgMxLjAyCGguZ2pkZ3hzMgloLjMwajB6bGwyCWguMWZvYjl0ZTgAciExR2dGcjN1bnNyczhXVWpURHVfN1VNR1JNZ3otc3ZVRTA=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2024-06-05T22:14:00Z</dcterms:created>
  <dc:creator>Clark, Linda</dc:creator>
</cp:coreProperties>
</file>